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B1169CB">
      <w:pPr>
        <w:spacing w:line="240" w:lineRule="auto"/>
        <w:jc w:val="center"/>
        <w:rPr>
          <w:rFonts w:asciiTheme="minorEastAsia" w:eastAsiaTheme="minorEastAsia" w:hAnsiTheme="minorEastAsia" w:cstheme="minorEastAsia" w:hint="eastAsia"/>
          <w:b/>
          <w:bCs/>
          <w:sz w:val="36"/>
          <w:szCs w:val="36"/>
        </w:rPr>
      </w:pPr>
      <w:r>
        <w:rPr>
          <w:rFonts w:asciiTheme="minorEastAsia" w:eastAsiaTheme="minorEastAsia" w:hAnsiTheme="minorEastAsia" w:cstheme="minorEastAsia" w:hint="eastAsia"/>
          <w:b/>
          <w:bCs/>
          <w:sz w:val="36"/>
          <w:szCs w:val="36"/>
        </w:rPr>
        <w:drawing>
          <wp:anchor simplePos="0" relativeHeight="251658240" behindDoc="0" locked="0" layoutInCell="1" allowOverlap="1">
            <wp:simplePos x="0" y="0"/>
            <wp:positionH relativeFrom="page">
              <wp:posOffset>12509500</wp:posOffset>
            </wp:positionH>
            <wp:positionV relativeFrom="topMargin">
              <wp:posOffset>12242800</wp:posOffset>
            </wp:positionV>
            <wp:extent cx="457200" cy="444500"/>
            <wp:wrapNone/>
            <wp:docPr id="1000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5"/>
                    <a:stretch>
                      <a:fillRect/>
                    </a:stretch>
                  </pic:blipFill>
                  <pic:spPr>
                    <a:xfrm>
                      <a:off x="0" y="0"/>
                      <a:ext cx="457200" cy="4445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59264" behindDoc="0" locked="0" layoutInCell="1" allowOverlap="1">
            <wp:simplePos x="0" y="0"/>
            <wp:positionH relativeFrom="page">
              <wp:posOffset>10236200</wp:posOffset>
            </wp:positionH>
            <wp:positionV relativeFrom="topMargin">
              <wp:posOffset>10579100</wp:posOffset>
            </wp:positionV>
            <wp:extent cx="457200" cy="431800"/>
            <wp:effectExtent l="0" t="0" r="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xmlns:r="http://schemas.openxmlformats.org/officeDocument/2006/relationships" r:embed="rId6"/>
                    <a:stretch>
                      <a:fillRect/>
                    </a:stretch>
                  </pic:blipFill>
                  <pic:spPr>
                    <a:xfrm>
                      <a:off x="0" y="0"/>
                      <a:ext cx="457200" cy="4318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0288" behindDoc="0" locked="0" layoutInCell="1" allowOverlap="1">
            <wp:simplePos x="0" y="0"/>
            <wp:positionH relativeFrom="page">
              <wp:posOffset>10795000</wp:posOffset>
            </wp:positionH>
            <wp:positionV relativeFrom="topMargin">
              <wp:posOffset>10464800</wp:posOffset>
            </wp:positionV>
            <wp:extent cx="381000" cy="330200"/>
            <wp:effectExtent l="0" t="0" r="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xmlns:r="http://schemas.openxmlformats.org/officeDocument/2006/relationships" r:embed="rId7"/>
                    <a:stretch>
                      <a:fillRect/>
                    </a:stretch>
                  </pic:blipFill>
                  <pic:spPr>
                    <a:xfrm>
                      <a:off x="0" y="0"/>
                      <a:ext cx="381000" cy="330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1312" behindDoc="0" locked="0" layoutInCell="1" allowOverlap="1">
            <wp:simplePos x="0" y="0"/>
            <wp:positionH relativeFrom="page">
              <wp:posOffset>11976100</wp:posOffset>
            </wp:positionH>
            <wp:positionV relativeFrom="topMargin">
              <wp:posOffset>12433300</wp:posOffset>
            </wp:positionV>
            <wp:extent cx="457200" cy="4572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xmlns:r="http://schemas.openxmlformats.org/officeDocument/2006/relationships" r:embed="rId8"/>
                    <a:stretch>
                      <a:fillRect/>
                    </a:stretch>
                  </pic:blipFill>
                  <pic:spPr>
                    <a:xfrm>
                      <a:off x="0" y="0"/>
                      <a:ext cx="457200" cy="457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2336" behindDoc="0" locked="0" layoutInCell="1" allowOverlap="1">
            <wp:simplePos x="0" y="0"/>
            <wp:positionH relativeFrom="page">
              <wp:posOffset>11569700</wp:posOffset>
            </wp:positionH>
            <wp:positionV relativeFrom="topMargin">
              <wp:posOffset>12077700</wp:posOffset>
            </wp:positionV>
            <wp:extent cx="279400" cy="4953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xmlns:r="http://schemas.openxmlformats.org/officeDocument/2006/relationships" r:embed="rId9"/>
                    <a:stretch>
                      <a:fillRect/>
                    </a:stretch>
                  </pic:blipFill>
                  <pic:spPr>
                    <a:xfrm>
                      <a:off x="0" y="0"/>
                      <a:ext cx="279400" cy="495300"/>
                    </a:xfrm>
                    <a:prstGeom prst="rect">
                      <a:avLst/>
                    </a:prstGeom>
                  </pic:spPr>
                </pic:pic>
              </a:graphicData>
            </a:graphic>
          </wp:anchor>
        </w:drawing>
      </w:r>
      <w:r>
        <w:rPr>
          <w:rFonts w:asciiTheme="minorEastAsia" w:eastAsiaTheme="minorEastAsia" w:hAnsiTheme="minorEastAsia" w:cstheme="minorEastAsia" w:hint="eastAsia"/>
          <w:b/>
          <w:bCs/>
          <w:sz w:val="36"/>
          <w:szCs w:val="36"/>
        </w:rPr>
        <w:t>《</w:t>
      </w:r>
      <w:r>
        <w:rPr>
          <w:rFonts w:asciiTheme="minorEastAsia" w:eastAsiaTheme="minorEastAsia" w:hAnsiTheme="minorEastAsia" w:cstheme="minorEastAsia" w:hint="eastAsia"/>
          <w:b/>
          <w:bCs/>
          <w:sz w:val="36"/>
          <w:szCs w:val="36"/>
          <w:lang w:val="en-US" w:eastAsia="zh-CN"/>
        </w:rPr>
        <w:t>电路</w:t>
      </w:r>
      <w:r>
        <w:rPr>
          <w:rFonts w:asciiTheme="minorEastAsia" w:eastAsiaTheme="minorEastAsia" w:hAnsiTheme="minorEastAsia" w:cstheme="minorEastAsia" w:hint="eastAsia"/>
          <w:b/>
          <w:bCs/>
          <w:sz w:val="36"/>
          <w:szCs w:val="36"/>
        </w:rPr>
        <w:t>》教学设计</w:t>
      </w:r>
    </w:p>
    <w:p w14:paraId="49D74E0F">
      <w:pPr>
        <w:numPr>
          <w:ilvl w:val="0"/>
          <w:numId w:val="1"/>
        </w:num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rPr>
        <w:t>教材分析</w:t>
      </w:r>
    </w:p>
    <w:p w14:paraId="523F7B7E">
      <w:pPr>
        <w:numPr>
          <w:ilvl w:val="0"/>
          <w:numId w:val="0"/>
        </w:numPr>
        <w:wordWrap/>
        <w:spacing w:beforeAutospacing="0" w:afterAutospacing="0" w:line="240" w:lineRule="auto"/>
        <w:ind w:firstLine="480" w:leftChars="0" w:firstLineChars="200"/>
        <w:rPr>
          <w:rFonts w:ascii="Times New Roman" w:hAnsi="Times New Roman" w:eastAsiaTheme="minorEastAsia" w:cs="Times New Roman" w:hint="eastAsia"/>
          <w:sz w:val="24"/>
          <w:szCs w:val="24"/>
          <w:lang w:val="en-US" w:eastAsia="zh-CN"/>
        </w:rPr>
      </w:pPr>
      <w:r>
        <w:rPr>
          <w:rFonts w:ascii="Times New Roman" w:hAnsi="Times New Roman" w:eastAsiaTheme="minorEastAsia" w:cs="Times New Roman" w:hint="default"/>
          <w:sz w:val="24"/>
          <w:szCs w:val="24"/>
        </w:rPr>
        <w:t>本节是物理教科版九年级上册第</w:t>
      </w:r>
      <w:r>
        <w:rPr>
          <w:rFonts w:ascii="Times New Roman" w:hAnsi="Times New Roman" w:eastAsiaTheme="minorEastAsia" w:cs="Times New Roman" w:hint="eastAsia"/>
          <w:sz w:val="24"/>
          <w:szCs w:val="24"/>
          <w:lang w:val="en-US" w:eastAsia="zh-CN"/>
        </w:rPr>
        <w:t>三</w:t>
      </w:r>
      <w:r>
        <w:rPr>
          <w:rFonts w:ascii="Times New Roman" w:hAnsi="Times New Roman" w:eastAsiaTheme="minorEastAsia" w:cs="Times New Roman" w:hint="default"/>
          <w:sz w:val="24"/>
          <w:szCs w:val="24"/>
        </w:rPr>
        <w:t>章的第</w:t>
      </w:r>
      <w:r>
        <w:rPr>
          <w:rFonts w:ascii="Times New Roman" w:hAnsi="Times New Roman" w:eastAsiaTheme="minorEastAsia" w:cs="Times New Roman" w:hint="eastAsia"/>
          <w:sz w:val="24"/>
          <w:szCs w:val="24"/>
          <w:lang w:val="en-US" w:eastAsia="zh-CN"/>
        </w:rPr>
        <w:t>二</w:t>
      </w:r>
      <w:r>
        <w:rPr>
          <w:rFonts w:ascii="Times New Roman" w:hAnsi="Times New Roman" w:eastAsiaTheme="minorEastAsia" w:cs="Times New Roman" w:hint="default"/>
          <w:sz w:val="24"/>
          <w:szCs w:val="24"/>
        </w:rPr>
        <w:t>节</w:t>
      </w:r>
      <w:r>
        <w:rPr>
          <w:rFonts w:ascii="Times New Roman" w:hAnsi="Times New Roman" w:eastAsiaTheme="minorEastAsia" w:cs="Times New Roman" w:hint="eastAsia"/>
          <w:sz w:val="24"/>
          <w:szCs w:val="24"/>
          <w:lang w:eastAsia="zh-CN"/>
        </w:rPr>
        <w:t>，</w:t>
      </w:r>
      <w:r>
        <w:rPr>
          <w:rFonts w:asciiTheme="minorEastAsia" w:eastAsiaTheme="minorEastAsia" w:hAnsiTheme="minorEastAsia" w:cstheme="minorEastAsia" w:hint="eastAsia"/>
          <w:sz w:val="24"/>
          <w:szCs w:val="24"/>
          <w:lang w:val="en-US" w:eastAsia="zh-CN"/>
        </w:rPr>
        <w:t>内容由“电路的组成”、“二、通路、开路和短路”和”电路图”三部分构</w:t>
      </w:r>
      <w:r>
        <w:rPr>
          <w:rFonts w:ascii="Times New Roman" w:hAnsi="Times New Roman" w:eastAsiaTheme="minorEastAsia" w:cs="Times New Roman" w:hint="eastAsia"/>
          <w:sz w:val="24"/>
          <w:szCs w:val="24"/>
          <w:lang w:val="en-US" w:eastAsia="zh-CN"/>
        </w:rPr>
        <w:t>成。</w:t>
      </w:r>
      <w:r>
        <w:rPr>
          <w:rFonts w:ascii="Times New Roman" w:hAnsi="Times New Roman" w:eastAsiaTheme="minorEastAsia" w:cs="Times New Roman" w:hint="eastAsia"/>
          <w:sz w:val="24"/>
          <w:szCs w:val="24"/>
        </w:rPr>
        <w:t>是初中物理电学知识的入门与基础环节，是将电路组成、电流通路、能量转换等核心概念置于实验探究与生活情境中进行感知和理解的关键章节，为学生建立电路系统观念、认识电能的传输与控制奠定了重要的认知基础</w:t>
      </w:r>
      <w:r>
        <w:rPr>
          <w:rFonts w:ascii="Times New Roman" w:hAnsi="Times New Roman" w:eastAsiaTheme="minorEastAsia" w:cs="Times New Roman" w:hint="eastAsia"/>
          <w:sz w:val="24"/>
          <w:szCs w:val="24"/>
          <w:lang w:eastAsia="zh-CN"/>
        </w:rPr>
        <w:t>。</w:t>
      </w:r>
    </w:p>
    <w:p w14:paraId="4ED0854B">
      <w:p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lang w:val="en-US" w:eastAsia="zh-CN"/>
        </w:rPr>
        <w:t>二、</w:t>
      </w:r>
      <w:r>
        <w:rPr>
          <w:rFonts w:asciiTheme="minorEastAsia" w:eastAsiaTheme="minorEastAsia" w:hAnsiTheme="minorEastAsia" w:cstheme="minorEastAsia" w:hint="eastAsia"/>
          <w:b w:val="0"/>
          <w:bCs w:val="0"/>
          <w:sz w:val="28"/>
          <w:szCs w:val="28"/>
        </w:rPr>
        <w:t>学情分析</w:t>
      </w:r>
    </w:p>
    <w:p w14:paraId="40011C4F">
      <w:pPr>
        <w:numPr>
          <w:ilvl w:val="0"/>
          <w:numId w:val="0"/>
        </w:numPr>
        <w:wordWrap/>
        <w:spacing w:beforeAutospacing="0" w:afterAutospacing="0" w:line="240" w:lineRule="auto"/>
        <w:ind w:firstLine="480" w:leftChars="0" w:firstLineChars="200"/>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学生已学习了电路的基本概念和电荷的初步知识，这为理解“电路的组成”和“电流的形成”奠定了知识基础。但学生对“电路中能量的传输与转化过程”缺乏系统认识，对“短路状态的形成原理与危害”理解较为模糊。</w:t>
      </w:r>
    </w:p>
    <w:p w14:paraId="36152CAA">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bCs/>
          <w:sz w:val="24"/>
          <w:szCs w:val="24"/>
          <w:lang w:val="en-US" w:eastAsia="zh-CN"/>
        </w:rPr>
        <w:t xml:space="preserve">   </w:t>
      </w:r>
      <w:r>
        <w:rPr>
          <w:rFonts w:asciiTheme="minorEastAsia" w:eastAsiaTheme="minorEastAsia" w:hAnsiTheme="minorEastAsia" w:cstheme="minorEastAsia" w:hint="eastAsia"/>
          <w:sz w:val="28"/>
          <w:szCs w:val="28"/>
        </w:rPr>
        <w:t>三、教学目标</w:t>
      </w:r>
    </w:p>
    <w:p w14:paraId="4566C850">
      <w:pPr>
        <w:spacing w:line="240" w:lineRule="auto"/>
        <w:ind w:firstLine="480" w:firstLineChars="200"/>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Cs/>
          <w:sz w:val="24"/>
          <w:szCs w:val="24"/>
        </w:rPr>
        <w:t>【物理观念】认识电路的组成，知道各部分元器件的作用；知道电路的三种状态，通路、开路和短路；认识电路元件符号，会连接实物电路，能画出对应的电路图。</w:t>
      </w:r>
    </w:p>
    <w:p w14:paraId="28F6FE81">
      <w:pPr>
        <w:spacing w:line="240" w:lineRule="auto"/>
        <w:ind w:firstLine="480" w:firstLineChars="200"/>
        <w:rPr>
          <w:rFonts w:asciiTheme="minorEastAsia" w:eastAsiaTheme="minorEastAsia" w:hAnsiTheme="minorEastAsia" w:cstheme="minorEastAsia" w:hint="eastAsia"/>
          <w:bCs/>
          <w:sz w:val="24"/>
          <w:szCs w:val="24"/>
          <w:lang w:eastAsia="zh-CN"/>
        </w:rPr>
      </w:pPr>
      <w:r>
        <w:rPr>
          <w:rFonts w:asciiTheme="minorEastAsia" w:eastAsiaTheme="minorEastAsia" w:hAnsiTheme="minorEastAsia" w:cstheme="minorEastAsia" w:hint="eastAsia"/>
          <w:bCs/>
          <w:sz w:val="24"/>
          <w:szCs w:val="24"/>
        </w:rPr>
        <w:t>【科学思维】学生能够通过分析电路图，运用逻辑推理和归纳总结的方法，理解电路的组成和功能</w:t>
      </w:r>
      <w:r>
        <w:rPr>
          <w:rFonts w:asciiTheme="minorEastAsia" w:eastAsiaTheme="minorEastAsia" w:hAnsiTheme="minorEastAsia" w:cstheme="minorEastAsia" w:hint="eastAsia"/>
          <w:bCs/>
          <w:sz w:val="24"/>
          <w:szCs w:val="24"/>
          <w:lang w:eastAsia="zh-CN"/>
        </w:rPr>
        <w:t>。</w:t>
      </w:r>
    </w:p>
    <w:p w14:paraId="024529AE">
      <w:pPr>
        <w:spacing w:line="240" w:lineRule="auto"/>
        <w:ind w:firstLine="480" w:firstLineChars="200"/>
        <w:rPr>
          <w:rFonts w:asciiTheme="minorEastAsia" w:eastAsiaTheme="minorEastAsia" w:hAnsiTheme="minorEastAsia" w:cstheme="minorEastAsia" w:hint="eastAsia"/>
          <w:bCs/>
          <w:sz w:val="24"/>
          <w:szCs w:val="24"/>
          <w:lang w:eastAsia="zh-CN"/>
        </w:rPr>
      </w:pPr>
      <w:r>
        <w:rPr>
          <w:rFonts w:asciiTheme="minorEastAsia" w:eastAsiaTheme="minorEastAsia" w:hAnsiTheme="minorEastAsia" w:cstheme="minorEastAsia" w:hint="eastAsia"/>
          <w:bCs/>
          <w:sz w:val="24"/>
          <w:szCs w:val="24"/>
        </w:rPr>
        <w:t>【科学探究】能通过动手连接电路、检测电路状态等实验活动</w:t>
      </w:r>
      <w:r>
        <w:rPr>
          <w:rFonts w:asciiTheme="minorEastAsia" w:eastAsiaTheme="minorEastAsia" w:hAnsiTheme="minorEastAsia" w:cstheme="minorEastAsia" w:hint="eastAsia"/>
          <w:bCs/>
          <w:sz w:val="24"/>
          <w:szCs w:val="24"/>
          <w:lang w:eastAsia="zh-CN"/>
        </w:rPr>
        <w:t>。</w:t>
      </w:r>
    </w:p>
    <w:p w14:paraId="052E7F2D">
      <w:pPr>
        <w:spacing w:line="240" w:lineRule="auto"/>
        <w:ind w:firstLine="480" w:firstLineChars="200"/>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Cs/>
          <w:sz w:val="24"/>
          <w:szCs w:val="24"/>
        </w:rPr>
        <w:t>【科学态度与责任】通过实验，激发学生学习电学的兴趣。</w:t>
      </w:r>
    </w:p>
    <w:p w14:paraId="1AEA0C5D">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四、教学重难点</w:t>
      </w:r>
    </w:p>
    <w:p w14:paraId="313D9DA7">
      <w:pPr>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
          <w:bCs/>
          <w:sz w:val="24"/>
          <w:szCs w:val="24"/>
        </w:rPr>
        <w:t>（一）教学重点</w:t>
      </w:r>
      <w:r>
        <w:rPr>
          <w:rFonts w:asciiTheme="minorEastAsia" w:eastAsiaTheme="minorEastAsia" w:hAnsiTheme="minorEastAsia" w:cstheme="minorEastAsia" w:hint="eastAsia"/>
          <w:b/>
          <w:bCs/>
          <w:sz w:val="24"/>
          <w:szCs w:val="24"/>
          <w:lang w:val="en-US" w:eastAsia="zh-CN"/>
        </w:rPr>
        <w:t xml:space="preserve"> </w:t>
      </w:r>
      <w:r>
        <w:rPr>
          <w:rFonts w:asciiTheme="minorEastAsia" w:eastAsiaTheme="minorEastAsia" w:hAnsiTheme="minorEastAsia" w:cstheme="minorEastAsia" w:hint="eastAsia"/>
          <w:bCs/>
          <w:sz w:val="24"/>
          <w:szCs w:val="24"/>
        </w:rPr>
        <w:t>能通过动手连接电路、检测电路状态等实验活动</w:t>
      </w:r>
    </w:p>
    <w:p w14:paraId="747BB6EF">
      <w:pPr>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lang w:val="en-US" w:eastAsia="zh-CN"/>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教学难点</w:t>
      </w:r>
      <w:r>
        <w:rPr>
          <w:rFonts w:asciiTheme="minorEastAsia" w:eastAsiaTheme="minorEastAsia" w:hAnsiTheme="minorEastAsia" w:cstheme="minorEastAsia" w:hint="eastAsia"/>
          <w:b/>
          <w:bCs/>
          <w:sz w:val="24"/>
          <w:szCs w:val="24"/>
          <w:lang w:val="en-US" w:eastAsia="zh-CN"/>
        </w:rPr>
        <w:t xml:space="preserve"> </w:t>
      </w:r>
      <w:r>
        <w:rPr>
          <w:rFonts w:asciiTheme="minorEastAsia" w:eastAsiaTheme="minorEastAsia" w:hAnsiTheme="minorEastAsia" w:cstheme="minorEastAsia" w:hint="eastAsia"/>
          <w:bCs/>
          <w:sz w:val="24"/>
          <w:szCs w:val="24"/>
        </w:rPr>
        <w:t>电路图与实物电路之间的双向转化</w:t>
      </w:r>
    </w:p>
    <w:p w14:paraId="2011CFCB">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五、教学方法和器材</w:t>
      </w:r>
    </w:p>
    <w:p w14:paraId="54130D4E">
      <w:pPr>
        <w:numPr>
          <w:ilvl w:val="0"/>
          <w:numId w:val="2"/>
        </w:num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bCs/>
          <w:sz w:val="24"/>
          <w:szCs w:val="24"/>
        </w:rPr>
        <w:t>教学方法</w:t>
      </w:r>
      <w:r>
        <w:rPr>
          <w:rFonts w:asciiTheme="minorEastAsia" w:eastAsiaTheme="minorEastAsia" w:hAnsiTheme="minorEastAsia" w:cstheme="minorEastAsia" w:hint="eastAsia"/>
          <w:b/>
          <w:bCs/>
          <w:sz w:val="24"/>
          <w:szCs w:val="24"/>
          <w:lang w:eastAsia="zh-CN"/>
        </w:rPr>
        <w:t>：</w:t>
      </w:r>
      <w:r>
        <w:t>讲授法</w:t>
      </w:r>
      <w:r>
        <w:rPr>
          <w:rFonts w:eastAsia="宋体" w:hint="eastAsia"/>
          <w:lang w:eastAsia="zh-CN"/>
        </w:rPr>
        <w:t>、</w:t>
      </w:r>
      <w:r>
        <w:rPr>
          <w:rFonts w:asciiTheme="minorEastAsia" w:eastAsiaTheme="minorEastAsia" w:hAnsiTheme="minorEastAsia" w:cstheme="minorEastAsia" w:hint="eastAsia"/>
          <w:sz w:val="24"/>
          <w:szCs w:val="24"/>
          <w:lang w:val="en-US" w:eastAsia="zh-CN"/>
        </w:rPr>
        <w:t>演示实验法、实验探究法、类比学习法</w:t>
      </w:r>
      <w:r>
        <w:rPr>
          <w:rFonts w:asciiTheme="minorEastAsia" w:eastAsiaTheme="minorEastAsia" w:hAnsiTheme="minorEastAsia" w:cstheme="minorEastAsia" w:hint="eastAsia"/>
          <w:sz w:val="24"/>
          <w:szCs w:val="24"/>
        </w:rPr>
        <w:t>。</w:t>
      </w:r>
    </w:p>
    <w:p w14:paraId="7E33DCB0">
      <w:pPr>
        <w:numPr>
          <w:ilvl w:val="0"/>
          <w:numId w:val="2"/>
        </w:num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bCs/>
          <w:sz w:val="24"/>
          <w:szCs w:val="24"/>
          <w:lang w:val="en-US" w:eastAsia="zh-CN"/>
        </w:rPr>
        <w:t>器材：</w:t>
      </w:r>
      <w:r>
        <w:rPr>
          <w:rFonts w:asciiTheme="minorEastAsia" w:eastAsiaTheme="minorEastAsia" w:hAnsiTheme="minorEastAsia" w:cstheme="minorEastAsia" w:hint="eastAsia"/>
          <w:sz w:val="24"/>
          <w:szCs w:val="24"/>
          <w:lang w:val="en-US" w:eastAsia="zh-CN"/>
        </w:rPr>
        <w:t>电池2节、开关一个、带灯座的灯泡1只及导线若干等</w:t>
      </w:r>
    </w:p>
    <w:p w14:paraId="03476FE0">
      <w:p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六、教学过程</w:t>
      </w:r>
    </w:p>
    <w:p w14:paraId="00AF65D8">
      <w:pPr>
        <w:spacing w:line="240" w:lineRule="auto"/>
        <w:ind w:firstLine="480" w:firstLineChars="200"/>
        <w:jc w:val="left"/>
        <w:rPr>
          <w:rFonts w:asciiTheme="minorEastAsia" w:eastAsiaTheme="minorEastAsia" w:hAnsiTheme="minorEastAsia" w:cstheme="minorEastAsia" w:hint="eastAsia"/>
          <w:b/>
          <w:bCs/>
          <w:sz w:val="24"/>
          <w:szCs w:val="24"/>
          <w:lang w:eastAsia="zh-CN"/>
        </w:rPr>
      </w:pPr>
      <w:r>
        <w:rPr>
          <w:rFonts w:asciiTheme="minorEastAsia" w:eastAsiaTheme="minorEastAsia" w:hAnsiTheme="minorEastAsia" w:cstheme="minorEastAsia" w:hint="eastAsia"/>
          <w:b/>
          <w:bCs/>
          <w:sz w:val="24"/>
          <w:szCs w:val="24"/>
          <w:lang w:eastAsia="zh-CN"/>
        </w:rPr>
        <w:t xml:space="preserve">水沿江河奔流，车顺道路前行，电荷在电路中流动，从小小的台灯到高高架起的电网线路，从奔驰的汽车到飞向太空的火箭……，电路无处不在。 </w:t>
      </w:r>
    </w:p>
    <w:p w14:paraId="2B017DB5">
      <w:pPr>
        <w:spacing w:line="240" w:lineRule="auto"/>
        <w:jc w:val="center"/>
      </w:pPr>
      <w:r>
        <w:drawing>
          <wp:inline distT="0" distB="0" distL="114300" distR="114300">
            <wp:extent cx="5985510" cy="1254760"/>
            <wp:effectExtent l="0" t="0" r="15240" b="254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xmlns:r="http://schemas.openxmlformats.org/officeDocument/2006/relationships" r:embed="rId10"/>
                    <a:stretch>
                      <a:fillRect/>
                    </a:stretch>
                  </pic:blipFill>
                  <pic:spPr>
                    <a:xfrm>
                      <a:off x="0" y="0"/>
                      <a:ext cx="5985510" cy="1254760"/>
                    </a:xfrm>
                    <a:prstGeom prst="rect">
                      <a:avLst/>
                    </a:prstGeom>
                    <a:noFill/>
                    <a:ln>
                      <a:noFill/>
                    </a:ln>
                  </pic:spPr>
                </pic:pic>
              </a:graphicData>
            </a:graphic>
          </wp:inline>
        </w:drawing>
      </w:r>
    </w:p>
    <w:p w14:paraId="3296603B">
      <w:pPr>
        <w:spacing w:line="240" w:lineRule="auto"/>
        <w:ind w:firstLine="3360" w:firstLineChars="1400"/>
        <w:rPr>
          <w:rFonts w:asciiTheme="minorEastAsia" w:eastAsiaTheme="minorEastAsia" w:hAnsiTheme="minorEastAsia" w:cstheme="minorEastAsia" w:hint="eastAsia"/>
          <w:b/>
          <w:bCs/>
          <w:color w:val="auto"/>
          <w:sz w:val="24"/>
          <w:szCs w:val="24"/>
          <w:lang w:val="en-US" w:eastAsia="zh-CN"/>
        </w:rPr>
      </w:pPr>
      <w:r>
        <w:rPr>
          <w:rFonts w:asciiTheme="minorEastAsia" w:eastAsiaTheme="minorEastAsia" w:hAnsiTheme="minorEastAsia" w:cstheme="minorEastAsia" w:hint="eastAsia"/>
          <w:b/>
          <w:bCs/>
          <w:color w:val="auto"/>
          <w:sz w:val="24"/>
          <w:szCs w:val="24"/>
          <w:lang w:val="en-US" w:eastAsia="zh-CN"/>
        </w:rPr>
        <w:t>那什么是电呢？</w:t>
      </w:r>
    </w:p>
    <w:p w14:paraId="79D07962">
      <w:pPr>
        <w:spacing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eastAsia"/>
          <w:b/>
          <w:bCs/>
          <w:color w:val="5A37F2"/>
          <w:sz w:val="24"/>
          <w:szCs w:val="24"/>
        </w:rPr>
        <w:t>为新课的讲授设计了疑问</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eastAsia"/>
          <w:b/>
          <w:bCs/>
          <w:color w:val="5A37F2"/>
          <w:sz w:val="24"/>
          <w:szCs w:val="24"/>
          <w:lang w:val="en-US" w:eastAsia="zh-CN"/>
        </w:rPr>
        <w:t>激发学生的学习兴趣。</w:t>
      </w:r>
    </w:p>
    <w:p w14:paraId="31D7015B">
      <w:pPr>
        <w:spacing w:line="240" w:lineRule="auto"/>
        <w:rPr>
          <w:rFonts w:asciiTheme="minorEastAsia" w:eastAsiaTheme="minorEastAsia" w:hAnsiTheme="minorEastAsia" w:cstheme="minorEastAsia" w:hint="eastAsia"/>
          <w:b/>
          <w:bCs/>
          <w:sz w:val="24"/>
          <w:szCs w:val="24"/>
        </w:rPr>
      </w:pPr>
      <w:r>
        <w:drawing>
          <wp:anchor distT="0" distB="0" distL="114300" distR="114300" simplePos="0" relativeHeight="251663360" behindDoc="0" locked="0" layoutInCell="1" allowOverlap="1">
            <wp:simplePos x="0" y="0"/>
            <wp:positionH relativeFrom="column">
              <wp:posOffset>2898775</wp:posOffset>
            </wp:positionH>
            <wp:positionV relativeFrom="paragraph">
              <wp:posOffset>3810</wp:posOffset>
            </wp:positionV>
            <wp:extent cx="3071495" cy="1602105"/>
            <wp:effectExtent l="0" t="0" r="14605" b="17145"/>
            <wp:wrapSquare wrapText="bothSides"/>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xmlns:r="http://schemas.openxmlformats.org/officeDocument/2006/relationships" r:embed="rId11"/>
                    <a:srcRect l="35340" t="55260" r="10506" b="26409"/>
                    <a:stretch>
                      <a:fillRect/>
                    </a:stretch>
                  </pic:blipFill>
                  <pic:spPr>
                    <a:xfrm>
                      <a:off x="0" y="0"/>
                      <a:ext cx="3071495" cy="1602105"/>
                    </a:xfrm>
                    <a:prstGeom prst="rect">
                      <a:avLst/>
                    </a:prstGeom>
                  </pic:spPr>
                </pic:pic>
              </a:graphicData>
            </a:graphic>
          </wp:anchor>
        </w:drawing>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、新课教学</w:t>
      </w:r>
    </w:p>
    <w:p w14:paraId="25B8125E">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b/>
          <w:bCs/>
          <w:sz w:val="24"/>
          <w:szCs w:val="24"/>
        </w:rPr>
        <w:t>一、</w:t>
      </w:r>
      <w:r>
        <w:rPr>
          <w:rFonts w:asciiTheme="minorEastAsia" w:eastAsiaTheme="minorEastAsia" w:hAnsiTheme="minorEastAsia" w:cstheme="minorEastAsia" w:hint="eastAsia"/>
          <w:sz w:val="24"/>
          <w:szCs w:val="24"/>
          <w:lang w:val="en-US" w:eastAsia="zh-CN"/>
        </w:rPr>
        <w:t>电路的组成</w:t>
      </w:r>
    </w:p>
    <w:p w14:paraId="7F7F3B33">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活动 1 ：【实验】让灯泡亮起来</w:t>
      </w:r>
    </w:p>
    <w:p w14:paraId="7B524351">
      <w:pPr>
        <w:wordWrap/>
        <w:spacing w:beforeAutospacing="0" w:afterAutospacing="0" w:line="240" w:lineRule="auto"/>
        <w:rPr>
          <w:rFonts w:asciiTheme="minorEastAsia" w:eastAsiaTheme="minorEastAsia" w:hAnsiTheme="minorEastAsia" w:cstheme="minorEastAsia" w:hint="eastAsia"/>
          <w:sz w:val="24"/>
          <w:szCs w:val="24"/>
        </w:rPr>
      </w:pPr>
    </w:p>
    <w:p w14:paraId="50AD00D1">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现有电池、灯泡、开关和导线(图3-2-2)，试着把它们连接起来，使灯泡发光，并能控制它的亮灭。</w:t>
      </w:r>
    </w:p>
    <w:p w14:paraId="7149E304">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师：如果灯泡亮起来了，那么你已经连成了一个简单的电路。</w:t>
      </w:r>
    </w:p>
    <w:p w14:paraId="49395BAA">
      <w:pPr>
        <w:spacing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default"/>
          <w:b/>
          <w:bCs/>
          <w:color w:val="5A37F2"/>
          <w:sz w:val="24"/>
          <w:szCs w:val="24"/>
          <w:lang w:val="en-US" w:eastAsia="zh-CN"/>
        </w:rPr>
        <w:t>学生通过动手连接电路,认识电路的组成及各部分元件的作用</w:t>
      </w:r>
      <w:r>
        <w:rPr>
          <w:rFonts w:asciiTheme="minorEastAsia" w:eastAsiaTheme="minorEastAsia" w:hAnsiTheme="minorEastAsia" w:cstheme="minorEastAsia" w:hint="eastAsia"/>
          <w:b/>
          <w:bCs/>
          <w:color w:val="5A37F2"/>
          <w:sz w:val="24"/>
          <w:szCs w:val="24"/>
          <w:lang w:val="en-US" w:eastAsia="zh-CN"/>
        </w:rPr>
        <w:t>。</w:t>
      </w:r>
    </w:p>
    <w:p w14:paraId="01C1717C">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drawing>
          <wp:anchor distT="0" distB="0" distL="114300" distR="114300" simplePos="0" relativeHeight="251664384" behindDoc="0" locked="0" layoutInCell="1" allowOverlap="1">
            <wp:simplePos x="0" y="0"/>
            <wp:positionH relativeFrom="column">
              <wp:posOffset>3782060</wp:posOffset>
            </wp:positionH>
            <wp:positionV relativeFrom="paragraph">
              <wp:posOffset>74295</wp:posOffset>
            </wp:positionV>
            <wp:extent cx="2200275" cy="1442720"/>
            <wp:effectExtent l="0" t="0" r="9525" b="5080"/>
            <wp:wrapSquare wrapText="bothSides"/>
            <wp:docPr id="2" name="bandicam 2022-08-15 17-18-35-619"/>
            <wp:cNvGraphicFramePr/>
            <a:graphic xmlns:a="http://schemas.openxmlformats.org/drawingml/2006/main">
              <a:graphicData uri="http://schemas.openxmlformats.org/drawingml/2006/picture">
                <pic:pic xmlns:pic="http://schemas.openxmlformats.org/drawingml/2006/picture">
                  <pic:nvPicPr>
                    <pic:cNvPr id="2" name="bandicam 2022-08-15 17-18-35-619"/>
                    <pic:cNvPicPr/>
                  </pic:nvPicPr>
                  <pic:blipFill>
                    <a:blip xmlns:r="http://schemas.openxmlformats.org/officeDocument/2006/relationships" r:embed="rId12">
                      <a:lum bright="12000" contrast="42000"/>
                    </a:blip>
                    <a:stretch>
                      <a:fillRect/>
                    </a:stretch>
                  </pic:blipFill>
                  <pic:spPr>
                    <a:xfrm>
                      <a:off x="0" y="0"/>
                      <a:ext cx="2200275" cy="1442720"/>
                    </a:xfrm>
                    <a:prstGeom prst="rect">
                      <a:avLst/>
                    </a:prstGeom>
                  </pic:spPr>
                </pic:pic>
              </a:graphicData>
            </a:graphic>
          </wp:anchor>
        </w:drawing>
      </w: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1.电路： 用导线把电源、用电器、开关连接起来,就组成了电路。</w:t>
      </w:r>
    </w:p>
    <w:p w14:paraId="780FFAC7">
      <w:pPr>
        <w:spacing w:line="240" w:lineRule="auto"/>
        <w:ind w:firstLine="240" w:firstLineChars="100"/>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师：一个完整的电路是由哪几部分组成的?</w:t>
      </w:r>
    </w:p>
    <w:p w14:paraId="4FE50F19">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2.组成：</w:t>
      </w:r>
    </w:p>
    <w:p w14:paraId="3BFA33CE">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①电源</w:t>
      </w:r>
    </w:p>
    <w:p w14:paraId="4DC5EC2A">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②用电器</w:t>
      </w:r>
    </w:p>
    <w:p w14:paraId="035A3C8F">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③开关</w:t>
      </w:r>
    </w:p>
    <w:p w14:paraId="2CC50999">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④导线</w:t>
      </w:r>
    </w:p>
    <w:p w14:paraId="25540ADA">
      <w:pPr>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default"/>
          <w:b/>
          <w:bCs/>
          <w:color w:val="5A37F2"/>
          <w:sz w:val="24"/>
          <w:szCs w:val="24"/>
          <w:lang w:val="en-US" w:eastAsia="zh-CN"/>
        </w:rPr>
        <w:t>了解各种类型的电源、用电器,知道它们工作时的能量转化情况</w:t>
      </w:r>
      <w:r>
        <w:rPr>
          <w:rFonts w:asciiTheme="minorEastAsia" w:eastAsiaTheme="minorEastAsia" w:hAnsiTheme="minorEastAsia" w:cstheme="minorEastAsia" w:hint="eastAsia"/>
          <w:b/>
          <w:bCs/>
          <w:color w:val="5A37F2"/>
          <w:sz w:val="24"/>
          <w:szCs w:val="24"/>
          <w:lang w:val="en-US" w:eastAsia="zh-CN"/>
        </w:rPr>
        <w:t>。</w:t>
      </w:r>
    </w:p>
    <w:p w14:paraId="5EB732C8">
      <w:pPr>
        <w:numPr>
          <w:ilvl w:val="0"/>
          <w:numId w:val="1"/>
        </w:numPr>
        <w:ind w:left="0" w:firstLine="0" w:leftChars="0" w:firstLineChars="0"/>
        <w:rPr>
          <w:rFonts w:ascii="宋体" w:eastAsia="宋体" w:hAnsi="宋体" w:cs="宋体" w:hint="default"/>
          <w:sz w:val="24"/>
          <w:lang w:val="en-US" w:eastAsia="zh-CN"/>
        </w:rPr>
      </w:pPr>
      <w:r>
        <w:rPr>
          <w:rFonts w:ascii="宋体" w:eastAsia="宋体" w:hAnsi="宋体" w:cs="宋体" w:hint="default"/>
          <w:sz w:val="24"/>
          <w:lang w:val="en-US" w:eastAsia="zh-CN"/>
        </w:rPr>
        <w:t>通路、开路和短路</w:t>
      </w:r>
    </w:p>
    <w:p w14:paraId="643EC813">
      <w:pPr>
        <w:numPr>
          <w:ilvl w:val="0"/>
          <w:numId w:val="3"/>
        </w:numPr>
        <w:ind w:leftChars="0"/>
        <w:rPr>
          <w:rFonts w:ascii="宋体" w:eastAsia="宋体" w:hAnsi="宋体" w:cs="宋体" w:hint="default"/>
          <w:sz w:val="24"/>
          <w:lang w:val="en-US" w:eastAsia="zh-CN"/>
        </w:rPr>
      </w:pPr>
      <w:r>
        <w:rPr>
          <w:rFonts w:ascii="宋体" w:eastAsia="宋体" w:hAnsi="宋体" w:cs="宋体" w:hint="default"/>
          <w:sz w:val="24"/>
          <w:lang w:val="en-US" w:eastAsia="zh-CN"/>
        </w:rPr>
        <w:t>通路：</w:t>
      </w:r>
    </w:p>
    <w:p w14:paraId="28A6C53E">
      <w:pPr>
        <w:numPr>
          <w:ilvl w:val="0"/>
          <w:numId w:val="0"/>
        </w:numPr>
        <w:kinsoku w:val="0"/>
        <w:autoSpaceDE w:val="0"/>
        <w:autoSpaceDN w:val="0"/>
        <w:adjustRightInd w:val="0"/>
        <w:snapToGrid w:val="0"/>
        <w:spacing w:line="240" w:lineRule="auto"/>
        <w:jc w:val="left"/>
        <w:textAlignment w:val="baseline"/>
        <w:rPr>
          <w:rFonts w:ascii="宋体" w:eastAsia="宋体" w:hAnsi="宋体" w:cs="宋体" w:hint="default"/>
          <w:sz w:val="24"/>
          <w:lang w:val="en-US" w:eastAsia="zh-CN"/>
        </w:rPr>
      </w:pPr>
      <w:r>
        <w:rPr>
          <w:rFonts w:ascii="宋体" w:eastAsia="宋体" w:hAnsi="宋体" w:cs="宋体" w:hint="default"/>
          <w:sz w:val="24"/>
          <w:lang w:val="en-US" w:eastAsia="zh-CN"/>
        </w:rPr>
        <w:t>①定义：有电流通过用电器，接通的电路．</w:t>
      </w:r>
    </w:p>
    <w:p w14:paraId="1590C4A0">
      <w:pPr>
        <w:numPr>
          <w:ilvl w:val="0"/>
          <w:numId w:val="0"/>
        </w:numPr>
        <w:kinsoku w:val="0"/>
        <w:autoSpaceDE w:val="0"/>
        <w:autoSpaceDN w:val="0"/>
        <w:adjustRightInd w:val="0"/>
        <w:snapToGrid w:val="0"/>
        <w:spacing w:line="240" w:lineRule="auto"/>
        <w:jc w:val="left"/>
        <w:textAlignment w:val="baseline"/>
        <w:rPr>
          <w:rFonts w:ascii="宋体" w:eastAsia="宋体" w:hAnsi="宋体" w:cs="宋体" w:hint="default"/>
          <w:sz w:val="24"/>
          <w:lang w:val="en-US" w:eastAsia="zh-CN"/>
        </w:rPr>
      </w:pPr>
      <w:r>
        <w:rPr>
          <w:rFonts w:ascii="宋体" w:eastAsia="宋体" w:hAnsi="宋体" w:cs="宋体" w:hint="default"/>
          <w:sz w:val="24"/>
          <w:lang w:val="en-US" w:eastAsia="zh-CN"/>
        </w:rPr>
        <w:t>②特点：电路中有电流，用电器工作。</w:t>
      </w:r>
    </w:p>
    <w:p w14:paraId="637EBD95">
      <w:pPr>
        <w:numPr>
          <w:ilvl w:val="0"/>
          <w:numId w:val="0"/>
        </w:numPr>
        <w:kinsoku w:val="0"/>
        <w:autoSpaceDE w:val="0"/>
        <w:autoSpaceDN w:val="0"/>
        <w:adjustRightInd w:val="0"/>
        <w:snapToGrid w:val="0"/>
        <w:spacing w:line="240" w:lineRule="auto"/>
        <w:jc w:val="left"/>
        <w:textAlignment w:val="baseline"/>
        <w:rPr>
          <w:rFonts w:ascii="宋体" w:eastAsia="宋体" w:hAnsi="宋体" w:cs="宋体" w:hint="default"/>
          <w:sz w:val="24"/>
          <w:lang w:val="en-US" w:eastAsia="zh-CN"/>
        </w:rPr>
      </w:pPr>
      <w:r>
        <w:drawing>
          <wp:inline distT="0" distB="0" distL="114300" distR="114300">
            <wp:extent cx="2865755" cy="1823720"/>
            <wp:effectExtent l="0" t="0" r="0" b="5080"/>
            <wp:docPr id="10" name="out1"/>
            <wp:cNvGraphicFramePr/>
            <a:graphic xmlns:a="http://schemas.openxmlformats.org/drawingml/2006/main">
              <a:graphicData uri="http://schemas.openxmlformats.org/drawingml/2006/picture">
                <pic:pic xmlns:pic="http://schemas.openxmlformats.org/drawingml/2006/picture">
                  <pic:nvPicPr>
                    <pic:cNvPr id="10" name="out1"/>
                    <pic:cNvPicPr/>
                  </pic:nvPicPr>
                  <pic:blipFill>
                    <a:blip xmlns:r="http://schemas.openxmlformats.org/officeDocument/2006/relationships" r:embed="rId13"/>
                    <a:srcRect t="10804" r="-2054"/>
                    <a:stretch>
                      <a:fillRect/>
                    </a:stretch>
                  </pic:blipFill>
                  <pic:spPr>
                    <a:xfrm>
                      <a:off x="0" y="0"/>
                      <a:ext cx="2865755" cy="1823720"/>
                    </a:xfrm>
                    <a:prstGeom prst="rect">
                      <a:avLst/>
                    </a:prstGeom>
                  </pic:spPr>
                </pic:pic>
              </a:graphicData>
            </a:graphic>
          </wp:inline>
        </w:drawing>
      </w:r>
      <w:r>
        <w:drawing>
          <wp:inline distT="0" distB="0" distL="114300" distR="114300">
            <wp:extent cx="2743835" cy="1807845"/>
            <wp:effectExtent l="0" t="0" r="18415" b="1905"/>
            <wp:docPr id="11" name="out1"/>
            <wp:cNvGraphicFramePr/>
            <a:graphic xmlns:a="http://schemas.openxmlformats.org/drawingml/2006/main">
              <a:graphicData uri="http://schemas.openxmlformats.org/drawingml/2006/picture">
                <pic:pic xmlns:pic="http://schemas.openxmlformats.org/drawingml/2006/picture">
                  <pic:nvPicPr>
                    <pic:cNvPr id="11" name="out1"/>
                    <pic:cNvPicPr/>
                  </pic:nvPicPr>
                  <pic:blipFill>
                    <a:blip xmlns:r="http://schemas.openxmlformats.org/officeDocument/2006/relationships" r:embed="rId14"/>
                    <a:srcRect t="10912" r="-1000"/>
                    <a:stretch>
                      <a:fillRect/>
                    </a:stretch>
                  </pic:blipFill>
                  <pic:spPr>
                    <a:xfrm>
                      <a:off x="0" y="0"/>
                      <a:ext cx="2743835" cy="1807845"/>
                    </a:xfrm>
                    <a:prstGeom prst="rect">
                      <a:avLst/>
                    </a:prstGeom>
                  </pic:spPr>
                </pic:pic>
              </a:graphicData>
            </a:graphic>
          </wp:inline>
        </w:drawing>
      </w:r>
    </w:p>
    <w:p w14:paraId="1B248DE3">
      <w:pP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2.开路：</w:t>
      </w:r>
    </w:p>
    <w:p w14:paraId="1B0A3845">
      <w:pP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①定义：电路中就没有电流了，断开的电路叫做开路（开关断开 或其它位置断开）</w:t>
      </w:r>
    </w:p>
    <w:p w14:paraId="4251B1C8">
      <w:pPr>
        <w:rPr>
          <w:rFonts w:asciiTheme="minorEastAsia" w:eastAsiaTheme="minorEastAsia" w:hAnsiTheme="minorEastAsia" w:cstheme="minorEastAsia" w:hint="eastAsia"/>
          <w:sz w:val="24"/>
          <w:szCs w:val="24"/>
        </w:rPr>
      </w:pPr>
      <w:r>
        <w:drawing>
          <wp:anchor distT="0" distB="0" distL="114300" distR="114300" simplePos="0" relativeHeight="251665408" behindDoc="0" locked="0" layoutInCell="1" allowOverlap="1">
            <wp:simplePos x="0" y="0"/>
            <wp:positionH relativeFrom="column">
              <wp:posOffset>3876675</wp:posOffset>
            </wp:positionH>
            <wp:positionV relativeFrom="paragraph">
              <wp:posOffset>90805</wp:posOffset>
            </wp:positionV>
            <wp:extent cx="1774190" cy="1450340"/>
            <wp:effectExtent l="0" t="0" r="16510" b="16510"/>
            <wp:wrapSquare wrapText="bothSides"/>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xmlns:r="http://schemas.openxmlformats.org/officeDocument/2006/relationships" r:embed="rId15"/>
                    <a:stretch>
                      <a:fillRect/>
                    </a:stretch>
                  </pic:blipFill>
                  <pic:spPr>
                    <a:xfrm>
                      <a:off x="0" y="0"/>
                      <a:ext cx="1774190" cy="1450340"/>
                    </a:xfrm>
                    <a:prstGeom prst="rect">
                      <a:avLst/>
                    </a:prstGeom>
                    <a:noFill/>
                    <a:ln>
                      <a:noFill/>
                    </a:ln>
                  </pic:spPr>
                </pic:pic>
              </a:graphicData>
            </a:graphic>
          </wp:anchor>
        </w:drawing>
      </w:r>
      <w:r>
        <w:rPr>
          <w:rFonts w:asciiTheme="minorEastAsia" w:eastAsiaTheme="minorEastAsia" w:hAnsiTheme="minorEastAsia" w:cstheme="minorEastAsia" w:hint="eastAsia"/>
          <w:sz w:val="24"/>
          <w:szCs w:val="24"/>
        </w:rPr>
        <w:t>②特点：电路中没有电流，用电器不工作</w:t>
      </w:r>
    </w:p>
    <w:p w14:paraId="573A20D5">
      <w:pP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3.短路</w:t>
      </w:r>
    </w:p>
    <w:p w14:paraId="527CFC2F">
      <w:pP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①定义：由于错误的操作或故障，使导线不通过用电器直接跟电源两极连接，电路的这种状态，叫做短路</w:t>
      </w:r>
    </w:p>
    <w:p w14:paraId="172DFD91">
      <w:pP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②分类：</w:t>
      </w:r>
    </w:p>
    <w:p w14:paraId="5DC0B5F0">
      <w:pP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③特点：</w:t>
      </w:r>
    </w:p>
    <w:p w14:paraId="377A80E3">
      <w:pP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用电器中无电流，导线中有很大的电流，易烧坏电源。</w:t>
      </w:r>
    </w:p>
    <w:p w14:paraId="5365040A">
      <w:pP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④危害：短路时，用电器不能正常工作，而且会烧坏电源，甚至造成火灾因此，一定要避免短路。</w:t>
      </w:r>
    </w:p>
    <w:p w14:paraId="0265D3DE">
      <w:pPr>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default"/>
          <w:b/>
          <w:bCs/>
          <w:color w:val="5A37F2"/>
          <w:sz w:val="24"/>
          <w:szCs w:val="24"/>
          <w:lang w:val="en-US" w:eastAsia="zh-CN"/>
        </w:rPr>
        <w:t>学生通过直观的实验现象分析了解通路、断路、短路三种状态</w:t>
      </w:r>
      <w:r>
        <w:rPr>
          <w:rFonts w:asciiTheme="minorEastAsia" w:eastAsiaTheme="minorEastAsia" w:hAnsiTheme="minorEastAsia" w:cstheme="minorEastAsia" w:hint="eastAsia"/>
          <w:b/>
          <w:bCs/>
          <w:color w:val="5A37F2"/>
          <w:sz w:val="24"/>
          <w:szCs w:val="24"/>
          <w:lang w:val="en-US" w:eastAsia="zh-CN"/>
        </w:rPr>
        <w:t>。</w:t>
      </w:r>
      <w:r>
        <w:rPr>
          <w:rFonts w:asciiTheme="minorEastAsia" w:eastAsiaTheme="minorEastAsia" w:hAnsiTheme="minorEastAsia" w:cstheme="minorEastAsia" w:hint="default"/>
          <w:b/>
          <w:bCs/>
          <w:color w:val="5A37F2"/>
          <w:sz w:val="24"/>
          <w:szCs w:val="24"/>
          <w:lang w:val="en-US" w:eastAsia="zh-CN"/>
        </w:rPr>
        <w:t>通过“短路的危害”的视频让学生认识短路的危害,提高用电安全的意识。</w:t>
      </w:r>
    </w:p>
    <w:p w14:paraId="7F3078EE">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drawing>
          <wp:anchor distT="0" distB="0" distL="114300" distR="114300" simplePos="0" relativeHeight="251666432" behindDoc="0" locked="0" layoutInCell="1" allowOverlap="1">
            <wp:simplePos x="0" y="0"/>
            <wp:positionH relativeFrom="column">
              <wp:posOffset>3577590</wp:posOffset>
            </wp:positionH>
            <wp:positionV relativeFrom="paragraph">
              <wp:posOffset>97155</wp:posOffset>
            </wp:positionV>
            <wp:extent cx="2435860" cy="1969135"/>
            <wp:effectExtent l="0" t="0" r="2540" b="12065"/>
            <wp:wrapSquare wrapText="bothSides"/>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xmlns:r="http://schemas.openxmlformats.org/officeDocument/2006/relationships" r:embed="rId16"/>
                    <a:srcRect l="29728" t="6016" r="1531" b="50000"/>
                    <a:stretch>
                      <a:fillRect/>
                    </a:stretch>
                  </pic:blipFill>
                  <pic:spPr>
                    <a:xfrm>
                      <a:off x="0" y="0"/>
                      <a:ext cx="2435860" cy="1969135"/>
                    </a:xfrm>
                    <a:prstGeom prst="rect">
                      <a:avLst/>
                    </a:prstGeom>
                  </pic:spPr>
                </pic:pic>
              </a:graphicData>
            </a:graphic>
          </wp:anchor>
        </w:drawing>
      </w:r>
    </w:p>
    <w:p w14:paraId="03057A43">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三、电路图</w:t>
      </w:r>
    </w:p>
    <w:p w14:paraId="305178A1">
      <w:pPr>
        <w:spacing w:line="240" w:lineRule="auto"/>
        <w:rPr>
          <w:rFonts w:asciiTheme="minorEastAsia" w:eastAsiaTheme="minorEastAsia" w:hAnsiTheme="minorEastAsia" w:cstheme="minorEastAsia" w:hint="default"/>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sz w:val="24"/>
          <w:szCs w:val="24"/>
          <w:lang w:val="en-US" w:eastAsia="zh-CN"/>
        </w:rPr>
        <w:t>师：观看图片，了解各个物理量对应的电路符号。</w:t>
      </w:r>
    </w:p>
    <w:p w14:paraId="54CA7973">
      <w:pPr>
        <w:spacing w:line="240" w:lineRule="auto"/>
        <w:rPr>
          <w:rFonts w:asciiTheme="minorEastAsia" w:eastAsiaTheme="minorEastAsia" w:hAnsiTheme="minorEastAsia" w:cstheme="minorEastAsia" w:hint="default"/>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生：理解并记住电路符号。</w:t>
      </w:r>
    </w:p>
    <w:p w14:paraId="66732CCE">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1.符号：国家制定了统一标准，规定了电路图形符号(图 3-2-5)。</w:t>
      </w:r>
    </w:p>
    <w:p w14:paraId="5086A22B">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2F17D875">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2.电路图：用规定的电路图形符号画出的电路就叫电路图</w:t>
      </w:r>
    </w:p>
    <w:p w14:paraId="73088D1D">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3A295435">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38D1EF1C">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试一试：画出电路图</w:t>
      </w:r>
    </w:p>
    <w:p w14:paraId="1ECCC2AE">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drawing>
          <wp:inline distT="0" distB="0" distL="114300" distR="114300">
            <wp:extent cx="4287520" cy="1452245"/>
            <wp:effectExtent l="0" t="0" r="17780" b="14605"/>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xmlns:r="http://schemas.openxmlformats.org/officeDocument/2006/relationships" r:embed="rId17"/>
                    <a:stretch>
                      <a:fillRect/>
                    </a:stretch>
                  </pic:blipFill>
                  <pic:spPr>
                    <a:xfrm>
                      <a:off x="0" y="0"/>
                      <a:ext cx="4287520" cy="1452245"/>
                    </a:xfrm>
                    <a:prstGeom prst="rect">
                      <a:avLst/>
                    </a:prstGeom>
                    <a:noFill/>
                    <a:ln>
                      <a:noFill/>
                    </a:ln>
                  </pic:spPr>
                </pic:pic>
              </a:graphicData>
            </a:graphic>
          </wp:inline>
        </w:drawing>
      </w:r>
    </w:p>
    <w:p w14:paraId="7C13F2AF">
      <w:pPr>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default"/>
          <w:b/>
          <w:bCs/>
          <w:color w:val="5A37F2"/>
          <w:sz w:val="24"/>
          <w:szCs w:val="24"/>
          <w:lang w:val="en-US" w:eastAsia="zh-CN"/>
        </w:rPr>
        <w:t>学生动手操作练习,达到会读、会画电路图的目的</w:t>
      </w:r>
    </w:p>
    <w:p w14:paraId="3952EE4A">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drawing>
          <wp:anchor distT="0" distB="0" distL="114300" distR="114300" simplePos="0" relativeHeight="251667456" behindDoc="0" locked="0" layoutInCell="1" allowOverlap="1">
            <wp:simplePos x="0" y="0"/>
            <wp:positionH relativeFrom="column">
              <wp:posOffset>4075430</wp:posOffset>
            </wp:positionH>
            <wp:positionV relativeFrom="paragraph">
              <wp:posOffset>231775</wp:posOffset>
            </wp:positionV>
            <wp:extent cx="448310" cy="414020"/>
            <wp:effectExtent l="0" t="0" r="8890" b="5080"/>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xmlns:r="http://schemas.openxmlformats.org/officeDocument/2006/relationships" r:embed="rId18"/>
                    <a:srcRect r="6746" b="19630"/>
                    <a:stretch>
                      <a:fillRect/>
                    </a:stretch>
                  </pic:blipFill>
                  <pic:spPr>
                    <a:xfrm>
                      <a:off x="0" y="0"/>
                      <a:ext cx="448310" cy="414020"/>
                    </a:xfrm>
                    <a:prstGeom prst="rect">
                      <a:avLst/>
                    </a:prstGeom>
                  </pic:spPr>
                </pic:pic>
              </a:graphicData>
            </a:graphic>
          </wp:anchor>
        </w:drawing>
      </w: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师：电路图能清晰地表示电路连接的情况，利用电路图，我们能很容易地了解电路是怎样工作的。</w:t>
      </w:r>
    </w:p>
    <w:p w14:paraId="791FC819">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图3-2-6是某同学设计的门铃电路(电铃的电路图形符号为    )，请画出电路图。</w:t>
      </w:r>
    </w:p>
    <w:p w14:paraId="6F363327">
      <w:pPr>
        <w:spacing w:line="240" w:lineRule="auto"/>
        <w:ind w:left="0" w:leftChars="0"/>
        <w:rPr>
          <w:rFonts w:eastAsia="宋体" w:asciiTheme="minorEastAsia" w:hAnsiTheme="minorEastAsia" w:cstheme="minorEastAsia" w:hint="default"/>
          <w:color w:val="000000" w:themeColor="text1"/>
          <w:sz w:val="24"/>
          <w:szCs w:val="24"/>
          <w:u w:val="none"/>
          <w:shd w:val="clear" w:color="auto" w:fill="auto"/>
          <w:lang w:val="en-US" w:eastAsia="zh-CN"/>
          <w14:textFill>
            <w14:solidFill>
              <w14:schemeClr w14:val="tx1"/>
            </w14:solidFill>
          </w14:textFill>
        </w:rPr>
      </w:pPr>
      <w:r>
        <w:drawing>
          <wp:anchor distT="0" distB="0" distL="114300" distR="114300" simplePos="0" relativeHeight="251669504" behindDoc="0" locked="0" layoutInCell="1" allowOverlap="1">
            <wp:simplePos x="0" y="0"/>
            <wp:positionH relativeFrom="column">
              <wp:posOffset>3408680</wp:posOffset>
            </wp:positionH>
            <wp:positionV relativeFrom="paragraph">
              <wp:posOffset>78105</wp:posOffset>
            </wp:positionV>
            <wp:extent cx="1897380" cy="1347470"/>
            <wp:effectExtent l="0" t="0" r="7620" b="5080"/>
            <wp:wrapSquare wrapText="bothSides"/>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xmlns:r="http://schemas.openxmlformats.org/officeDocument/2006/relationships" r:embed="rId19"/>
                    <a:stretch>
                      <a:fillRect/>
                    </a:stretch>
                  </pic:blipFill>
                  <pic:spPr>
                    <a:xfrm>
                      <a:off x="0" y="0"/>
                      <a:ext cx="1897380" cy="1347470"/>
                    </a:xfrm>
                    <a:prstGeom prst="rect">
                      <a:avLst/>
                    </a:prstGeom>
                  </pic:spPr>
                </pic:pic>
              </a:graphicData>
            </a:graphic>
          </wp:anchor>
        </w:drawing>
      </w:r>
      <w:r>
        <w:drawing>
          <wp:anchor distT="0" distB="0" distL="114300" distR="114300" simplePos="0" relativeHeight="251668480" behindDoc="0" locked="0" layoutInCell="1" allowOverlap="1">
            <wp:simplePos x="0" y="0"/>
            <wp:positionH relativeFrom="column">
              <wp:posOffset>71755</wp:posOffset>
            </wp:positionH>
            <wp:positionV relativeFrom="paragraph">
              <wp:posOffset>30480</wp:posOffset>
            </wp:positionV>
            <wp:extent cx="1799590" cy="1393825"/>
            <wp:effectExtent l="0" t="0" r="10160" b="15875"/>
            <wp:wrapSquare wrapText="bothSides"/>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xmlns:r="http://schemas.openxmlformats.org/officeDocument/2006/relationships" r:embed="rId16"/>
                    <a:srcRect l="7037" t="50848" r="63759" b="26116"/>
                    <a:stretch>
                      <a:fillRect/>
                    </a:stretch>
                  </pic:blipFill>
                  <pic:spPr>
                    <a:xfrm>
                      <a:off x="0" y="0"/>
                      <a:ext cx="1799590" cy="1393825"/>
                    </a:xfrm>
                    <a:prstGeom prst="rect">
                      <a:avLst/>
                    </a:prstGeom>
                  </pic:spPr>
                </pic:pic>
              </a:graphicData>
            </a:graphic>
          </wp:anchor>
        </w:drawing>
      </w:r>
      <w:r>
        <w:rPr>
          <w:rFonts w:eastAsia="宋体" w:hint="eastAsia"/>
          <w:lang w:val="en-US" w:eastAsia="zh-CN"/>
        </w:rPr>
        <w:t xml:space="preserve">  生画</w:t>
      </w:r>
    </w:p>
    <w:p w14:paraId="209E8235">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71BF063A">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124DC13E">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07000425">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4EB06E9F">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6E1F2A9E">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4B9D4281">
      <w:pPr>
        <w:rPr>
          <w:rFonts w:asciiTheme="minorEastAsia" w:eastAsiaTheme="minorEastAsia" w:hAnsiTheme="minorEastAsia" w:cstheme="minorEastAsia" w:hint="eastAsia"/>
          <w:b/>
          <w:bCs/>
          <w:color w:val="5A37F2"/>
          <w:sz w:val="24"/>
          <w:szCs w:val="24"/>
        </w:rPr>
      </w:pPr>
    </w:p>
    <w:p w14:paraId="09ECF7AE">
      <w:pPr>
        <w:rPr>
          <w:rFonts w:asciiTheme="minorEastAsia" w:eastAsiaTheme="minorEastAsia" w:hAnsiTheme="minorEastAsia" w:cstheme="minorEastAsia" w:hint="eastAsia"/>
          <w:b/>
          <w:bCs/>
          <w:color w:val="5A37F2"/>
          <w:sz w:val="24"/>
          <w:szCs w:val="24"/>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val="en-US" w:eastAsia="zh-CN"/>
        </w:rPr>
        <w:t>;</w:t>
      </w:r>
      <w:r>
        <w:rPr>
          <w:rFonts w:asciiTheme="minorEastAsia" w:eastAsiaTheme="minorEastAsia" w:hAnsiTheme="minorEastAsia" w:cstheme="minorEastAsia" w:hint="default"/>
          <w:b/>
          <w:bCs/>
          <w:color w:val="5A37F2"/>
          <w:sz w:val="24"/>
          <w:szCs w:val="24"/>
        </w:rPr>
        <w:t>通过例题的练习,发现问题,改正错误画法,做到规范作图,学会实物图、电路图互画。</w:t>
      </w:r>
    </w:p>
    <w:p w14:paraId="27C7C62F">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七</w:t>
      </w:r>
      <w:r>
        <w:rPr>
          <w:rFonts w:asciiTheme="minorEastAsia" w:eastAsiaTheme="minorEastAsia" w:hAnsiTheme="minorEastAsia" w:cstheme="minorEastAsia" w:hint="eastAsia"/>
          <w:sz w:val="28"/>
          <w:szCs w:val="28"/>
        </w:rPr>
        <w:t>、课堂小结</w:t>
      </w:r>
    </w:p>
    <w:p w14:paraId="5EC7A29A">
      <w:pPr>
        <w:numPr>
          <w:ilvl w:val="0"/>
          <w:numId w:val="4"/>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课堂检测</w:t>
      </w:r>
    </w:p>
    <w:p w14:paraId="3C9A6D41">
      <w:pPr>
        <w:numPr>
          <w:ilvl w:val="0"/>
          <w:numId w:val="4"/>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板书设计</w:t>
      </w:r>
    </w:p>
    <w:p w14:paraId="0DB91D56">
      <w:pPr>
        <w:numPr>
          <w:ilvl w:val="0"/>
          <w:numId w:val="0"/>
        </w:numPr>
        <w:spacing w:line="240" w:lineRule="auto"/>
        <w:rPr>
          <w:rFonts w:asciiTheme="minorEastAsia" w:eastAsiaTheme="minorEastAsia" w:hAnsiTheme="minorEastAsia" w:cstheme="minorEastAsia" w:hint="eastAsia"/>
          <w:sz w:val="24"/>
          <w:szCs w:val="24"/>
        </w:rPr>
      </w:pPr>
      <w:r>
        <w:drawing>
          <wp:inline distT="0" distB="0" distL="114300" distR="114300">
            <wp:extent cx="5305425" cy="2602230"/>
            <wp:effectExtent l="0" t="0" r="9525" b="762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xmlns:r="http://schemas.openxmlformats.org/officeDocument/2006/relationships" r:embed="rId20">
                      <a:lum contrast="24000"/>
                    </a:blip>
                    <a:stretch>
                      <a:fillRect/>
                    </a:stretch>
                  </pic:blipFill>
                  <pic:spPr>
                    <a:xfrm>
                      <a:off x="0" y="0"/>
                      <a:ext cx="5305425" cy="2602230"/>
                    </a:xfrm>
                    <a:prstGeom prst="rect">
                      <a:avLst/>
                    </a:prstGeom>
                    <a:noFill/>
                    <a:ln>
                      <a:noFill/>
                    </a:ln>
                  </pic:spPr>
                </pic:pic>
              </a:graphicData>
            </a:graphic>
          </wp:inline>
        </w:drawing>
      </w:r>
    </w:p>
    <w:p w14:paraId="66A1443B">
      <w:pPr>
        <w:numPr>
          <w:ilvl w:val="0"/>
          <w:numId w:val="4"/>
        </w:numPr>
        <w:spacing w:line="240" w:lineRule="auto"/>
        <w:ind w:left="0" w:firstLine="0" w:leftChars="0" w:firstLineChars="0"/>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反思盘点：</w:t>
      </w:r>
    </w:p>
    <w:p w14:paraId="19516477">
      <w:pPr>
        <w:numPr>
          <w:ilvl w:val="0"/>
          <w:numId w:val="0"/>
        </w:numPr>
        <w:spacing w:line="240" w:lineRule="auto"/>
        <w:ind w:firstLine="480" w:leftChars="0" w:firstLineChars="200"/>
        <w:rPr>
          <w:rFonts w:asciiTheme="majorEastAsia" w:eastAsiaTheme="majorEastAsia" w:hAnsiTheme="majorEastAsia" w:cs="Times New Roman" w:hint="eastAsia"/>
          <w:b/>
          <w:bCs w:val="0"/>
          <w:snapToGrid w:val="0"/>
          <w:color w:val="C00000"/>
          <w:kern w:val="0"/>
          <w:sz w:val="24"/>
          <w:szCs w:val="24"/>
          <w:lang w:val="en-US" w:eastAsia="zh-CN" w:bidi="ar-SA"/>
        </w:rPr>
      </w:pPr>
      <w:r>
        <w:rPr>
          <w:rFonts w:asciiTheme="majorEastAsia" w:eastAsiaTheme="majorEastAsia" w:hAnsiTheme="majorEastAsia" w:cs="Times New Roman" w:hint="eastAsia"/>
          <w:b/>
          <w:bCs w:val="0"/>
          <w:snapToGrid w:val="0"/>
          <w:color w:val="C00000"/>
          <w:kern w:val="0"/>
          <w:sz w:val="24"/>
          <w:szCs w:val="24"/>
          <w:lang w:val="en-US" w:eastAsia="en-US" w:bidi="ar-SA"/>
        </w:rPr>
        <w:t>九年级学生的思维方式正在逐步由形象思维向抽象思维过渡，因此在教学中</w:t>
      </w:r>
      <w:r>
        <w:rPr>
          <w:rFonts w:asciiTheme="majorEastAsia" w:eastAsiaTheme="majorEastAsia" w:hAnsiTheme="majorEastAsia" w:cs="Times New Roman" w:hint="eastAsia"/>
          <w:b/>
          <w:bCs w:val="0"/>
          <w:snapToGrid w:val="0"/>
          <w:color w:val="C00000"/>
          <w:kern w:val="0"/>
          <w:sz w:val="24"/>
          <w:szCs w:val="24"/>
          <w:lang w:val="en-US" w:eastAsia="zh-CN" w:bidi="ar-SA"/>
        </w:rPr>
        <w:t>我</w:t>
      </w:r>
      <w:r>
        <w:rPr>
          <w:rFonts w:asciiTheme="majorEastAsia" w:eastAsiaTheme="majorEastAsia" w:hAnsiTheme="majorEastAsia" w:cs="Times New Roman" w:hint="eastAsia"/>
          <w:b/>
          <w:bCs w:val="0"/>
          <w:snapToGrid w:val="0"/>
          <w:color w:val="C00000"/>
          <w:kern w:val="0"/>
          <w:sz w:val="24"/>
          <w:szCs w:val="24"/>
          <w:lang w:val="en-US" w:eastAsia="en-US" w:bidi="ar-SA"/>
        </w:rPr>
        <w:t>积极引导学生应用已掌握的基础知识，通过理论分析和推理判断来获得新知识，发展抽象思维能 力。当然在此过程仍需以一些感性认识作为依托，可以借助实验加强直观性和形象性，以便</w:t>
      </w:r>
      <w:bookmarkStart w:id="0" w:name="_GoBack"/>
      <w:bookmarkEnd w:id="0"/>
      <w:r>
        <w:rPr>
          <w:rFonts w:asciiTheme="majorEastAsia" w:eastAsiaTheme="majorEastAsia" w:hAnsiTheme="majorEastAsia" w:cs="Times New Roman" w:hint="eastAsia"/>
          <w:b/>
          <w:bCs w:val="0"/>
          <w:snapToGrid w:val="0"/>
          <w:color w:val="C00000"/>
          <w:kern w:val="0"/>
          <w:sz w:val="24"/>
          <w:szCs w:val="24"/>
          <w:lang w:val="en-US" w:eastAsia="en-US" w:bidi="ar-SA"/>
        </w:rPr>
        <w:t>学生理解和掌握</w:t>
      </w:r>
      <w:r>
        <w:rPr>
          <w:rFonts w:asciiTheme="majorEastAsia" w:eastAsiaTheme="majorEastAsia" w:hAnsiTheme="majorEastAsia" w:cs="Times New Roman" w:hint="eastAsia"/>
          <w:b/>
          <w:bCs w:val="0"/>
          <w:snapToGrid w:val="0"/>
          <w:color w:val="C00000"/>
          <w:kern w:val="0"/>
          <w:sz w:val="24"/>
          <w:szCs w:val="24"/>
          <w:lang w:val="en-US" w:eastAsia="zh-CN" w:bidi="ar-SA"/>
        </w:rPr>
        <w:t>。</w:t>
      </w:r>
    </w:p>
    <w:sectPr>
      <w:headerReference w:type="default" r:id="rId21"/>
      <w:footerReference w:type="default" r:id="rId22"/>
      <w:pgSz w:w="11906" w:h="16839"/>
      <w:pgMar w:top="1157" w:right="1236" w:bottom="1270" w:left="1236" w:header="851" w:footer="992" w:gutter="0"/>
      <w:cols w:num="1"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366DBD">
    <w:pPr>
      <w:widowControl w:val="0"/>
      <w:tabs>
        <w:tab w:val="center" w:pos="4153"/>
        <w:tab w:val="right" w:pos="8306"/>
      </w:tabs>
      <w:kinsoku/>
      <w:autoSpaceDE/>
      <w:autoSpaceDN/>
      <w:adjustRightInd/>
      <w:spacing w:line="240" w:lineRule="auto"/>
      <w:textAlignment w:val="auto"/>
      <w:rPr>
        <w:rFonts w:ascii="Times New Roman" w:eastAsia="宋体" w:hAnsi="Times New Roman" w:cs="Times New Roman"/>
        <w:snapToGrid/>
        <w:color w:val="auto"/>
        <w:sz w:val="2"/>
        <w:szCs w:val="2"/>
        <w:lang w:eastAsia="zh-CN"/>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8" type="#_x0000_t136" alt="学科网 zxxk.com" style="width:2.85pt;height:2.85pt;margin-top:407.9pt;margin-left:158.95pt;mso-height-relative:page;mso-position-horizontal-relative:margin;mso-position-vertical-relative:margin;mso-width-relative:page;position:absolute;rotation:315;z-index:-251658240"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drawing>
        <wp:anchor distT="0" distB="0" distL="114300" distR="114300" simplePos="0" relativeHeight="251659264"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9"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ascii="Times New Roman" w:eastAsia="宋体" w:hAnsi="Times New Roman" w:cs="Times New Roman" w:hint="eastAsia"/>
        <w:snapToGrid/>
        <w:color w:val="FFFFFF"/>
        <w:sz w:val="2"/>
        <w:szCs w:val="2"/>
        <w:lang w:eastAsia="zh-CN"/>
      </w:rPr>
      <w:t>学科网（北京）股份有限公司</w:t>
    </w:r>
  </w:p>
  <w:p w14:paraId="6B736DCD">
    <w:pPr>
      <w:pStyle w:val="Footer"/>
      <w:rPr>
        <w:sz w:val="2"/>
        <w:szCs w:val="2"/>
      </w:rPr>
    </w:pPr>
    <w:r>
      <w:rPr>
        <w:color w:val="FFFFFF"/>
        <w:sz w:val="2"/>
        <w:szCs w:val="2"/>
      </w:rPr>
      <w:pict>
        <v:shape id="_x0000_s2057" o:spid="_x0000_s2059"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60"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t>学科网（北京）股份有限公司</w:t>
    </w:r>
  </w:p>
  <w:p w14:paraId="5A3C79F1">
    <w:pPr>
      <w:pStyle w:val="Footer"/>
      <w:rPr>
        <w:sz w:val="2"/>
        <w:szCs w:val="2"/>
      </w:rPr>
    </w:pPr>
    <w:r>
      <w:rPr>
        <w:color w:val="FFFFFF"/>
        <w:sz w:val="2"/>
        <w:szCs w:val="2"/>
      </w:rPr>
      <w:pict>
        <v:shape id="_x0000_s2059" o:spid="_x0000_s2061" type="#_x0000_t136" alt="学科网 zxxk.com" style="width:2.85pt;height:2.85pt;margin-top:407.9pt;margin-left:158.95pt;mso-height-relative:page;mso-position-horizontal-relative:margin;mso-position-vertical-relative:margin;mso-width-relative:page;position:absolute;rotation:315;z-index:-251654144"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0" o:spid="_x0000_s2062" type="#_x0000_t75" alt="学科网 zxxk.com" style="width:0.05pt;height:0.05pt;margin-top:-20.75pt;margin-left:64.05pt;mso-height-relative:page;mso-width-relative:page;position:absolute;z-index:251663360" coordsize="21600,21600" o:preferrelative="t" filled="f" stroked="f">
          <v:stroke joinstyle="miter"/>
          <v:imagedata r:id="rId1" o:title=""/>
          <o:lock v:ext="edit" aspectratio="t"/>
        </v:shape>
      </w:pict>
    </w:r>
    <w:r>
      <w:rPr>
        <w:rFonts w:hint="eastAsia"/>
        <w:color w:val="FFFFFF"/>
        <w:sz w:val="2"/>
        <w:szCs w:val="2"/>
      </w:rPr>
      <w:t>学科网（北京）股份有限公司</w:t>
    </w:r>
  </w:p>
  <w:p w14:paraId="1F108E21">
    <w:pPr>
      <w:pStyle w:val="Footer"/>
      <w:rPr>
        <w:sz w:val="2"/>
        <w:szCs w:val="2"/>
      </w:rPr>
    </w:pPr>
    <w:r>
      <w:rPr>
        <w:color w:val="FFFFFF"/>
        <w:sz w:val="2"/>
        <w:szCs w:val="2"/>
      </w:rPr>
      <w:pict>
        <v:shape id="_x0000_s2061" o:spid="_x0000_s2063" type="#_x0000_t136" alt="学科网 zxxk.com" style="width:2.85pt;height:2.85pt;margin-top:407.9pt;margin-left:158.95pt;mso-height-relative:page;mso-position-horizontal-relative:margin;mso-position-vertical-relative:margin;mso-width-relative:page;position:absolute;rotation:315;z-index:-251652096"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2" o:spid="_x0000_s2064" type="#_x0000_t75" alt="学科网 zxxk.com" style="width:0.05pt;height:0.05pt;margin-top:-20.75pt;margin-left:64.05pt;mso-height-relative:page;mso-width-relative:page;position:absolute;z-index:251665408" coordsize="21600,21600" o:preferrelative="t" filled="f" stroked="f">
          <v:stroke joinstyle="miter"/>
          <v:imagedata r:id="rId1" o:title=""/>
          <o:lock v:ext="edit" aspectratio="t"/>
        </v:shape>
      </w:pict>
    </w:r>
    <w:r>
      <w:rPr>
        <w:rFonts w:hint="eastAsia"/>
        <w:color w:val="FFFFFF"/>
        <w:sz w:val="2"/>
        <w:szCs w:val="2"/>
      </w:rPr>
      <w:t>学科网（北京）股份有限公司</w:t>
    </w:r>
  </w:p>
  <w:p w:rsidR="004151FC">
    <w:pPr>
      <w:pStyle w:val="Footer"/>
      <w:rPr>
        <w:sz w:val="2"/>
        <w:szCs w:val="2"/>
      </w:rPr>
    </w:pPr>
    <w:r>
      <w:rPr>
        <w:color w:val="FFFFFF"/>
        <w:sz w:val="2"/>
        <w:szCs w:val="2"/>
      </w:rPr>
      <w:pict>
        <v:shape id="PowerPlusWaterMarkObject1453549720" o:spid="_x0000_s2065" type="#_x0000_t136" alt="学科网 zxxk.com" style="width:2.85pt;height:2.85pt;margin-top:407.9pt;margin-left:158.95pt;mso-position-horizontal-relative:margin;mso-position-vertical-relative:margin;position:absolute;rotation:315;z-index:-251650048"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66" type="#_x0000_t75" alt="学科网 zxxk.com" style="width:0.05pt;height:0.05pt;margin-top:-20.75pt;margin-left:64.05pt;position:absolute;z-index:251667456" filled="f" stroked="f">
          <v:imagedata r:id="rId1" r:href="rId2" o:title=""/>
          <v:path o:extrusionok="f"/>
          <o:lock v:ext="edit" aspectratio="t"/>
        </v:shape>
      </w:pict>
    </w:r>
    <w:r>
      <w:rPr>
        <w:rFonts w:hint="eastAsia"/>
        <w:color w:val="FFFFFF"/>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C7124CB">
    <w:pPr>
      <w:widowControl w:val="0"/>
      <w:pBdr>
        <w:bottom w:val="none" w:sz="0" w:space="1" w:color="auto"/>
      </w:pBdr>
      <w:kinsoku/>
      <w:autoSpaceDE/>
      <w:autoSpaceDN/>
      <w:adjustRightInd/>
      <w:spacing w:line="240" w:lineRule="auto"/>
      <w:jc w:val="both"/>
      <w:textAlignment w:val="auto"/>
      <w:rPr>
        <w:rFonts w:ascii="Times New Roman" w:eastAsia="宋体" w:hAnsi="Times New Roman" w:cs="Times New Roman"/>
        <w:snapToGrid/>
        <w:color w:val="auto"/>
        <w:sz w:val="2"/>
        <w:szCs w:val="2"/>
        <w:lang w:eastAsia="zh-CN"/>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1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0862967E">
    <w:pPr>
      <w:pStyle w:val="Header"/>
      <w:pBdr>
        <w:bottom w:val="none" w:sz="0" w:space="1" w:color="auto"/>
      </w:pBdr>
      <w:tabs>
        <w:tab w:val="clear" w:pos="4153"/>
        <w:tab w:val="clear" w:pos="8306"/>
      </w:tabs>
      <w:jc w:val="both"/>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2A9D1953">
    <w:pPr>
      <w:pStyle w:val="Header"/>
      <w:pBdr>
        <w:bottom w:val="none" w:sz="0" w:space="1" w:color="auto"/>
      </w:pBdr>
      <w:tabs>
        <w:tab w:val="clear" w:pos="4153"/>
        <w:tab w:val="clear" w:pos="8306"/>
      </w:tabs>
      <w:jc w:val="both"/>
      <w:rPr>
        <w:sz w:val="2"/>
        <w:szCs w:val="2"/>
      </w:rPr>
    </w:pPr>
    <w:r>
      <w:pict>
        <v:shape id="_x0000_s2052" o:spid="_x0000_s2052" type="#_x0000_t75" alt="学科网 zxxk.com" style="width:0.75pt;height:0.75pt;margin-top:8.45pt;margin-left:351pt;mso-height-relative:page;mso-width-relative:page;position:absolute;z-index:251660288" coordsize="21600,21600" o:preferrelative="t" filled="f" stroked="f">
          <v:stroke joinstyle="miter"/>
          <v:imagedata r:id="rId1" o:title=""/>
          <o:lock v:ext="edit" aspectratio="t"/>
        </v:shape>
      </w:pict>
    </w:r>
    <w:r>
      <w:rPr>
        <w:rFonts w:hint="eastAsia"/>
        <w:color w:val="FFFFFF"/>
        <w:sz w:val="2"/>
        <w:szCs w:val="2"/>
      </w:rPr>
      <w:pict>
        <v:shape id="_x0000_i2053"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653B1494">
    <w:pPr>
      <w:pStyle w:val="Header"/>
      <w:pBdr>
        <w:bottom w:val="none" w:sz="0" w:space="1" w:color="auto"/>
      </w:pBdr>
      <w:tabs>
        <w:tab w:val="clear" w:pos="4153"/>
        <w:tab w:val="clear" w:pos="8306"/>
      </w:tabs>
      <w:jc w:val="both"/>
      <w:rPr>
        <w:sz w:val="2"/>
        <w:szCs w:val="2"/>
      </w:rPr>
    </w:pPr>
    <w:r>
      <w:pict>
        <v:shape id="_x0000_s2054" o:spid="_x0000_s2054" type="#_x0000_t75" alt="学科网 zxxk.com" style="width:0.75pt;height:0.75pt;margin-top:8.45pt;margin-left:351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pict>
        <v:shape id="_x0000_i2055"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Style w:val="Header"/>
      <w:pBdr>
        <w:bottom w:val="none" w:sz="0" w:space="1" w:color="auto"/>
      </w:pBdr>
      <w:tabs>
        <w:tab w:val="clear" w:pos="4153"/>
        <w:tab w:val="clear" w:pos="8306"/>
      </w:tabs>
      <w:jc w:val="both"/>
      <w:rPr>
        <w:sz w:val="2"/>
        <w:szCs w:val="2"/>
      </w:rPr>
    </w:pPr>
    <w:r>
      <w:pict>
        <v:shape id="图片 4" o:spid="_x0000_s2056" type="#_x0000_t75" alt="学科网 zxxk.com" style="width:0.75pt;height:0.75pt;margin-top:8.45pt;margin-left:351pt;position:absolute;z-index:251662336" filled="f" stroked="f">
          <v:imagedata r:id="rId1" r:href="rId2" o:title=""/>
          <v:path o:extrusionok="f"/>
          <o:lock v:ext="edit" aspectratio="t"/>
        </v:shape>
      </w:pict>
    </w:r>
    <w:r>
      <w:rPr>
        <w:rFonts w:hint="eastAsia"/>
        <w:color w:val="FFFFFF"/>
        <w:sz w:val="2"/>
        <w:szCs w:val="2"/>
      </w:rPr>
      <w:pict>
        <v:shape id="_x0000_i2057"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E1922950"/>
    <w:multiLevelType w:val="singleLevel"/>
    <w:tmpl w:val="E1922950"/>
    <w:lvl w:ilvl="0">
      <w:start w:val="1"/>
      <w:numFmt w:val="chineseCounting"/>
      <w:suff w:val="nothing"/>
      <w:lvlText w:val="（%1）"/>
      <w:lvlJc w:val="left"/>
      <w:rPr>
        <w:rFonts w:hint="eastAsia"/>
      </w:rPr>
    </w:lvl>
  </w:abstractNum>
  <w:abstractNum w:abstractNumId="1">
    <w:nsid w:val="1DDF4ED9"/>
    <w:multiLevelType w:val="singleLevel"/>
    <w:tmpl w:val="1DDF4ED9"/>
    <w:lvl w:ilvl="0">
      <w:start w:val="8"/>
      <w:numFmt w:val="chineseCounting"/>
      <w:suff w:val="nothing"/>
      <w:lvlText w:val="%1、"/>
      <w:lvlJc w:val="left"/>
      <w:rPr>
        <w:rFonts w:hint="eastAsia"/>
      </w:rPr>
    </w:lvl>
  </w:abstractNum>
  <w:abstractNum w:abstractNumId="2">
    <w:nsid w:val="21E436E2"/>
    <w:multiLevelType w:val="singleLevel"/>
    <w:tmpl w:val="21E436E2"/>
    <w:lvl w:ilvl="0">
      <w:start w:val="1"/>
      <w:numFmt w:val="chineseCounting"/>
      <w:suff w:val="nothing"/>
      <w:lvlText w:val="%1、"/>
      <w:lvlJc w:val="left"/>
      <w:rPr>
        <w:rFonts w:hint="eastAsia"/>
      </w:rPr>
    </w:lvl>
  </w:abstractNum>
  <w:abstractNum w:abstractNumId="3">
    <w:nsid w:val="7CF6F138"/>
    <w:multiLevelType w:val="singleLevel"/>
    <w:tmpl w:val="7CF6F138"/>
    <w:lvl w:ilvl="0">
      <w:start w:val="1"/>
      <w:numFmt w:val="decimal"/>
      <w:lvlText w:val="%1."/>
      <w:lvlJc w:val="left"/>
      <w:pPr>
        <w:tabs>
          <w:tab w:val="left" w:pos="312"/>
        </w:tabs>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bordersDoNotSurroundHeader/>
  <w:bordersDoNotSurroundFooter/>
  <w:defaultTabStop w:val="500"/>
  <w:characterSpacingControl w:val="doNotCompress"/>
  <w:noLineBreaksAfter w:lang="zh-CN" w:val="([{·‘“〈《「『【〔〖（．［｛￡￥"/>
  <w:noLineBreaksBefore w:lang="zh-CN" w:val="!),.:;?]}¨·ˇˉ―‖’”…∶、。〃々〉》」』】〕〗！＂＇），．：；？］｀｜｝～￠"/>
  <w:compat>
    <w:spaceForUL/>
    <w:doNotLeaveBackslashAlone/>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AC018B0"/>
    <w:rsid w:val="0C1E2E71"/>
    <w:rsid w:val="1E437DD2"/>
    <w:rsid w:val="21EA5BD3"/>
    <w:rsid w:val="2305716D"/>
    <w:rsid w:val="245B5F42"/>
    <w:rsid w:val="254D72E6"/>
    <w:rsid w:val="2AAA4817"/>
    <w:rsid w:val="2BA9159E"/>
    <w:rsid w:val="2D4B3C0A"/>
    <w:rsid w:val="2F5B3731"/>
    <w:rsid w:val="31354627"/>
    <w:rsid w:val="3298720E"/>
    <w:rsid w:val="3422149C"/>
    <w:rsid w:val="36362026"/>
    <w:rsid w:val="40520188"/>
    <w:rsid w:val="4138778D"/>
    <w:rsid w:val="46573978"/>
    <w:rsid w:val="48767B92"/>
    <w:rsid w:val="493A2D26"/>
    <w:rsid w:val="4BFC7FD0"/>
    <w:rsid w:val="4F82529A"/>
    <w:rsid w:val="4FC34D39"/>
    <w:rsid w:val="5C6340A3"/>
    <w:rsid w:val="643C5726"/>
    <w:rsid w:val="655B1BDC"/>
    <w:rsid w:val="6C353680"/>
    <w:rsid w:val="70452BBF"/>
    <w:rsid w:val="71FA1EE3"/>
    <w:rsid w:val="729E7DD8"/>
    <w:rsid w:val="7955121E"/>
  </w:rsid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lang w:val="en-US" w:eastAsia="en-US" w:bidi="ar-SA"/>
      </w:rPr>
    </w:rPrDefault>
    <w:pPrDefault/>
  </w:docDefaults>
  <w:latentStyles w:defLockedState="0" w:defUIPriority="99" w:defSemiHidden="1" w:defUnhideWhenUsed="1" w:defQFormat="0" w:count="260">
    <w:lsdException w:name="Normal"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qFormat="1"/>
    <w:lsdException w:name="footer" w:semiHidden="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3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semiHidden/>
    <w:qFormat/>
    <w:pPr>
      <w:kinsoku w:val="0"/>
      <w:autoSpaceDE w:val="0"/>
      <w:autoSpaceDN w:val="0"/>
      <w:adjustRightInd w:val="0"/>
      <w:snapToGrid w:val="0"/>
      <w:spacing w:line="240" w:lineRule="auto"/>
      <w:jc w:val="left"/>
      <w:textAlignment w:val="baseline"/>
    </w:pPr>
    <w:rPr>
      <w:rFonts w:ascii="Arial" w:eastAsia="Arial" w:hAnsi="Arial" w:cs="Arial"/>
      <w:snapToGrid w:val="0"/>
      <w:color w:val="000000"/>
      <w:kern w:val="0"/>
      <w:sz w:val="21"/>
      <w:szCs w:val="21"/>
      <w:lang w:val="en-US" w:eastAsia="en-US"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semiHidden/>
    <w:qFormat/>
    <w:rPr>
      <w:rFonts w:ascii="宋体" w:eastAsia="宋体" w:hAnsi="宋体" w:cs="宋体"/>
      <w:sz w:val="24"/>
      <w:szCs w:val="24"/>
      <w:lang w:val="en-US" w:eastAsia="en-US" w:bidi="ar-SA"/>
    </w:rPr>
  </w:style>
  <w:style w:type="paragraph" w:styleId="Footer">
    <w:name w:val="footer"/>
    <w:basedOn w:val="Normal"/>
    <w:link w:val="Char0"/>
    <w:uiPriority w:val="99"/>
    <w:unhideWhenUsed/>
    <w:qFormat/>
    <w:pPr>
      <w:widowControl w:val="0"/>
      <w:tabs>
        <w:tab w:val="center" w:pos="4153"/>
        <w:tab w:val="right" w:pos="8306"/>
      </w:tabs>
      <w:kinsoku/>
      <w:autoSpaceDE/>
      <w:autoSpaceDN/>
      <w:adjustRightInd/>
      <w:textAlignment w:val="auto"/>
    </w:pPr>
    <w:rPr>
      <w:rFonts w:ascii="Times New Roman" w:eastAsia="宋体" w:hAnsi="Times New Roman" w:cs="Times New Roman"/>
      <w:snapToGrid/>
      <w:color w:val="auto"/>
      <w:sz w:val="18"/>
      <w:szCs w:val="18"/>
      <w:lang w:eastAsia="zh-CN"/>
    </w:rPr>
  </w:style>
  <w:style w:type="paragraph" w:styleId="Header">
    <w:name w:val="header"/>
    <w:basedOn w:val="Normal"/>
    <w:link w:val="Char"/>
    <w:uiPriority w:val="99"/>
    <w:unhideWhenUsed/>
    <w:qFormat/>
    <w:pPr>
      <w:widowControl w:val="0"/>
      <w:pBdr>
        <w:bottom w:val="single" w:sz="6" w:space="1" w:color="auto"/>
      </w:pBdr>
      <w:tabs>
        <w:tab w:val="center" w:pos="4153"/>
        <w:tab w:val="right" w:pos="8306"/>
      </w:tabs>
      <w:kinsoku/>
      <w:autoSpaceDE/>
      <w:autoSpaceDN/>
      <w:adjustRightInd/>
      <w:jc w:val="center"/>
      <w:textAlignment w:val="auto"/>
    </w:pPr>
    <w:rPr>
      <w:rFonts w:ascii="Times New Roman" w:eastAsia="宋体" w:hAnsi="Times New Roman" w:cs="Times New Roman"/>
      <w:snapToGrid/>
      <w:color w:val="auto"/>
      <w:sz w:val="18"/>
      <w:szCs w:val="18"/>
      <w:lang w:eastAsia="zh-CN"/>
    </w:rPr>
  </w:style>
  <w:style w:type="paragraph" w:styleId="NormalWeb">
    <w:name w:val="Normal (Web)"/>
    <w:basedOn w:val="Normal"/>
    <w:qFormat/>
    <w:rPr>
      <w:sz w:val="24"/>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_0"/>
    <w:unhideWhenUsed/>
    <w:qFormat/>
    <w:tblPr>
      <w:tblCellMar>
        <w:top w:w="0" w:type="dxa"/>
        <w:left w:w="0" w:type="dxa"/>
        <w:bottom w:w="0" w:type="dxa"/>
        <w:right w:w="0" w:type="dxa"/>
      </w:tblCellMar>
    </w:tblPr>
  </w:style>
  <w:style w:type="paragraph" w:customStyle="1" w:styleId="TableText">
    <w:name w:val="Table Text"/>
    <w:basedOn w:val="Normal"/>
    <w:semiHidden/>
    <w:qFormat/>
    <w:rPr>
      <w:rFonts w:ascii="Arial" w:eastAsia="Arial" w:hAnsi="Arial" w:cs="Arial"/>
      <w:sz w:val="21"/>
      <w:szCs w:val="21"/>
      <w:lang w:val="en-US" w:eastAsia="en-US" w:bidi="ar-SA"/>
    </w:rPr>
  </w:style>
  <w:style w:type="character" w:customStyle="1" w:styleId="Char">
    <w:name w:val="页眉 Char"/>
    <w:link w:val="Header"/>
    <w:uiPriority w:val="99"/>
    <w:semiHidden/>
    <w:qFormat/>
    <w:rPr>
      <w:rFonts w:ascii="Times New Roman" w:eastAsia="宋体" w:hAnsi="Times New Roman" w:cs="Times New Roman"/>
      <w:sz w:val="18"/>
      <w:szCs w:val="18"/>
      <w:lang w:eastAsia="zh-CN"/>
    </w:rPr>
  </w:style>
  <w:style w:type="character" w:customStyle="1" w:styleId="Char0">
    <w:name w:val="页脚 Char"/>
    <w:link w:val="Footer"/>
    <w:uiPriority w:val="99"/>
    <w:semiHidden/>
    <w:qFormat/>
    <w:rPr>
      <w:rFonts w:ascii="Times New Roman" w:eastAsia="宋体" w:hAnsi="Times New Roman" w:cs="Times New Roman"/>
      <w:sz w:val="18"/>
      <w:szCs w:val="18"/>
      <w:lang w:eastAsia="zh-CN"/>
    </w:rPr>
  </w:style>
  <w:style w:type="table" w:customStyle="1" w:styleId="1">
    <w:name w:val="网格型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header" Target="header1.xml" /><Relationship Id="rId22" Type="http://schemas.openxmlformats.org/officeDocument/2006/relationships/footer" Target="footer1.xml" /><Relationship Id="rId23" Type="http://schemas.openxmlformats.org/officeDocument/2006/relationships/theme" Target="theme/theme1.xml" /><Relationship Id="rId24" Type="http://schemas.openxmlformats.org/officeDocument/2006/relationships/numbering" Target="numbering.xml" /><Relationship Id="rId25"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1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2049"/>
    <customShpInfo spid="_x0000_s2052"/>
    <customShpInfo spid="_x0000_s2054"/>
    <customShpInfo spid="_x0000_s2056"/>
    <customShpInfo spid="_x0000_s2057"/>
    <customShpInfo spid="_x0000_s2058"/>
    <customShpInfo spid="_x0000_s2059"/>
    <customShpInfo spid="_x0000_s2060"/>
    <customShpInfo spid="_x0000_s2061"/>
    <customShpInfo spid="_x0000_s206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2</TotalTime>
  <Pages>3</Pages>
  <Words>1585</Words>
  <Characters>1605</Characters>
  <DocSecurity>0</DocSecurity>
  <Lines>0</Lines>
  <Paragraphs>0</Paragraphs>
  <ScaleCrop>false</ScaleCrop>
  <Company/>
  <LinksUpToDate>false</LinksUpToDate>
  <CharactersWithSpaces>1624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2025-02-18T10:03:00Z</dcterms:created>
  <dcterms:modified xsi:type="dcterms:W3CDTF">2025-11-12T01:31:33Z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